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5211" w14:textId="3817BF45" w:rsidR="004340EA" w:rsidRPr="004037FF" w:rsidRDefault="004037FF">
      <w:pPr>
        <w:rPr>
          <w:rFonts w:asciiTheme="minorEastAsia" w:hAnsiTheme="minorEastAsia" w:cs="Arial"/>
          <w:b/>
          <w:sz w:val="20"/>
          <w:szCs w:val="20"/>
        </w:rPr>
      </w:pPr>
      <w:r w:rsidRPr="004037FF">
        <w:rPr>
          <w:rFonts w:asciiTheme="minorEastAsia" w:hAnsiTheme="minorEastAsia" w:cs="Arial" w:hint="eastAsia"/>
          <w:b/>
          <w:sz w:val="20"/>
          <w:szCs w:val="20"/>
        </w:rPr>
        <w:t>トルコと</w:t>
      </w:r>
      <w:r w:rsidR="003A1D69">
        <w:rPr>
          <w:rFonts w:asciiTheme="minorEastAsia" w:hAnsiTheme="minorEastAsia" w:cs="Arial" w:hint="eastAsia"/>
          <w:b/>
          <w:sz w:val="20"/>
          <w:szCs w:val="20"/>
        </w:rPr>
        <w:t>日本、共同</w:t>
      </w:r>
      <w:r w:rsidRPr="004037FF">
        <w:rPr>
          <w:rFonts w:asciiTheme="minorEastAsia" w:hAnsiTheme="minorEastAsia" w:cs="Arial" w:hint="eastAsia"/>
          <w:b/>
          <w:sz w:val="20"/>
          <w:szCs w:val="20"/>
        </w:rPr>
        <w:t>宇宙</w:t>
      </w:r>
      <w:r w:rsidR="003A1D69">
        <w:rPr>
          <w:rFonts w:asciiTheme="minorEastAsia" w:hAnsiTheme="minorEastAsia" w:cs="Arial" w:hint="eastAsia"/>
          <w:b/>
          <w:sz w:val="20"/>
          <w:szCs w:val="20"/>
        </w:rPr>
        <w:t>開発のた</w:t>
      </w:r>
      <w:r w:rsidRPr="004037FF">
        <w:rPr>
          <w:rFonts w:asciiTheme="minorEastAsia" w:hAnsiTheme="minorEastAsia" w:cs="Arial" w:hint="eastAsia"/>
          <w:b/>
          <w:sz w:val="20"/>
          <w:szCs w:val="20"/>
        </w:rPr>
        <w:t>めの協定に署名</w:t>
      </w:r>
    </w:p>
    <w:p w14:paraId="4FCF1C3C" w14:textId="04DE062E" w:rsidR="00186217" w:rsidRPr="004037FF" w:rsidRDefault="00186217" w:rsidP="004037FF">
      <w:pPr>
        <w:jc w:val="both"/>
        <w:rPr>
          <w:rFonts w:asciiTheme="minorEastAsia" w:hAnsiTheme="minorEastAsia" w:cs="Arial"/>
          <w:sz w:val="20"/>
          <w:szCs w:val="20"/>
        </w:rPr>
      </w:pPr>
      <w:r w:rsidRPr="004037FF">
        <w:rPr>
          <w:rFonts w:asciiTheme="minorEastAsia" w:hAnsiTheme="minorEastAsia" w:cs="Arial" w:hint="eastAsia"/>
          <w:sz w:val="20"/>
          <w:szCs w:val="20"/>
        </w:rPr>
        <w:t>ドバイの第72回国際宇宙会議</w:t>
      </w:r>
      <w:r w:rsidR="003A1D69">
        <w:rPr>
          <w:rFonts w:asciiTheme="minorEastAsia" w:hAnsiTheme="minorEastAsia" w:cs="Arial" w:hint="eastAsia"/>
          <w:sz w:val="20"/>
          <w:szCs w:val="20"/>
        </w:rPr>
        <w:t>において</w:t>
      </w:r>
      <w:r w:rsidRPr="004037FF">
        <w:rPr>
          <w:rFonts w:asciiTheme="minorEastAsia" w:hAnsiTheme="minorEastAsia" w:cs="Arial" w:hint="eastAsia"/>
          <w:sz w:val="20"/>
          <w:szCs w:val="20"/>
        </w:rPr>
        <w:t>トルコ宇宙機関（TUA）と宇宙航空研究開発機構(JAXA) との間で トルコ日本宇宙協力に関する協定が締結された。</w:t>
      </w:r>
    </w:p>
    <w:p w14:paraId="577AFD44" w14:textId="357B6B55" w:rsidR="00186217" w:rsidRPr="004037FF" w:rsidRDefault="00186217" w:rsidP="004037FF">
      <w:pPr>
        <w:jc w:val="both"/>
        <w:rPr>
          <w:rFonts w:asciiTheme="minorEastAsia" w:hAnsiTheme="minorEastAsia" w:cs="Arial"/>
          <w:sz w:val="20"/>
          <w:szCs w:val="20"/>
        </w:rPr>
      </w:pPr>
      <w:r w:rsidRPr="004037FF">
        <w:rPr>
          <w:rFonts w:asciiTheme="minorEastAsia" w:hAnsiTheme="minorEastAsia" w:cs="Arial" w:hint="eastAsia"/>
          <w:sz w:val="20"/>
          <w:szCs w:val="20"/>
        </w:rPr>
        <w:t>TUA理事長セルダル・ヒュセイン・イルディリムとJAXA理事長山川宏が署名した平和目的</w:t>
      </w:r>
      <w:r w:rsidR="00D20C17">
        <w:rPr>
          <w:rFonts w:asciiTheme="minorEastAsia" w:hAnsiTheme="minorEastAsia" w:cs="Arial" w:hint="eastAsia"/>
          <w:sz w:val="20"/>
          <w:szCs w:val="20"/>
        </w:rPr>
        <w:t>のための宇宙活動分野における協力</w:t>
      </w:r>
      <w:r w:rsidRPr="004037FF">
        <w:rPr>
          <w:rFonts w:asciiTheme="minorEastAsia" w:hAnsiTheme="minorEastAsia" w:cs="Arial" w:hint="eastAsia"/>
          <w:sz w:val="20"/>
          <w:szCs w:val="20"/>
        </w:rPr>
        <w:t>協定により、両国は国際宇宙ステーションで実施され</w:t>
      </w:r>
      <w:r w:rsidR="003A1D69">
        <w:rPr>
          <w:rFonts w:asciiTheme="minorEastAsia" w:hAnsiTheme="minorEastAsia" w:cs="Arial" w:hint="eastAsia"/>
          <w:sz w:val="20"/>
          <w:szCs w:val="20"/>
        </w:rPr>
        <w:t>る</w:t>
      </w:r>
      <w:r w:rsidRPr="004037FF">
        <w:rPr>
          <w:rFonts w:asciiTheme="minorEastAsia" w:hAnsiTheme="minorEastAsia" w:cs="Arial" w:hint="eastAsia"/>
          <w:sz w:val="20"/>
          <w:szCs w:val="20"/>
        </w:rPr>
        <w:t>実</w:t>
      </w:r>
      <w:r w:rsidR="0002310E" w:rsidRPr="004037FF">
        <w:rPr>
          <w:rFonts w:asciiTheme="minorEastAsia" w:hAnsiTheme="minorEastAsia" w:cs="Arial" w:hint="eastAsia"/>
          <w:sz w:val="20"/>
          <w:szCs w:val="20"/>
        </w:rPr>
        <w:t>験を</w:t>
      </w:r>
      <w:r w:rsidR="003A1D69">
        <w:rPr>
          <w:rFonts w:asciiTheme="minorEastAsia" w:hAnsiTheme="minorEastAsia" w:cs="Arial" w:hint="eastAsia"/>
          <w:sz w:val="20"/>
          <w:szCs w:val="20"/>
        </w:rPr>
        <w:t>推進</w:t>
      </w:r>
      <w:r w:rsidR="0002310E" w:rsidRPr="004037FF">
        <w:rPr>
          <w:rFonts w:asciiTheme="minorEastAsia" w:hAnsiTheme="minorEastAsia" w:cs="Arial" w:hint="eastAsia"/>
          <w:sz w:val="20"/>
          <w:szCs w:val="20"/>
        </w:rPr>
        <w:t>、</w:t>
      </w:r>
      <w:r w:rsidR="003A1D69">
        <w:rPr>
          <w:rFonts w:asciiTheme="minorEastAsia" w:hAnsiTheme="minorEastAsia" w:cs="Arial" w:hint="eastAsia"/>
          <w:sz w:val="20"/>
          <w:szCs w:val="20"/>
        </w:rPr>
        <w:t>また</w:t>
      </w:r>
      <w:r w:rsidR="00D20C17">
        <w:rPr>
          <w:rFonts w:asciiTheme="minorEastAsia" w:hAnsiTheme="minorEastAsia" w:cs="Arial" w:hint="eastAsia"/>
          <w:sz w:val="20"/>
          <w:szCs w:val="20"/>
        </w:rPr>
        <w:t>超小型</w:t>
      </w:r>
      <w:r w:rsidR="0002310E" w:rsidRPr="004037FF">
        <w:rPr>
          <w:rFonts w:asciiTheme="minorEastAsia" w:hAnsiTheme="minorEastAsia" w:cs="Arial" w:hint="eastAsia"/>
          <w:sz w:val="20"/>
          <w:szCs w:val="20"/>
        </w:rPr>
        <w:t>衛星の打ち上げに取り組むこと</w:t>
      </w:r>
      <w:r w:rsidR="003A1D69">
        <w:rPr>
          <w:rFonts w:asciiTheme="minorEastAsia" w:hAnsiTheme="minorEastAsia" w:cs="Arial" w:hint="eastAsia"/>
          <w:sz w:val="20"/>
          <w:szCs w:val="20"/>
        </w:rPr>
        <w:t>となる</w:t>
      </w:r>
      <w:r w:rsidRPr="004037FF">
        <w:rPr>
          <w:rFonts w:asciiTheme="minorEastAsia" w:hAnsiTheme="minorEastAsia" w:cs="Arial" w:hint="eastAsia"/>
          <w:sz w:val="20"/>
          <w:szCs w:val="20"/>
        </w:rPr>
        <w:t>。</w:t>
      </w:r>
    </w:p>
    <w:p w14:paraId="245300E2" w14:textId="6A77AA76" w:rsidR="0002310E" w:rsidRPr="004037FF" w:rsidRDefault="0002310E" w:rsidP="004037FF">
      <w:pPr>
        <w:jc w:val="both"/>
        <w:rPr>
          <w:rFonts w:asciiTheme="minorEastAsia" w:hAnsiTheme="minorEastAsia" w:cs="Arial"/>
          <w:sz w:val="20"/>
          <w:szCs w:val="20"/>
        </w:rPr>
      </w:pPr>
      <w:r w:rsidRPr="004037FF">
        <w:rPr>
          <w:rFonts w:asciiTheme="minorEastAsia" w:hAnsiTheme="minorEastAsia" w:cs="Arial" w:hint="eastAsia"/>
          <w:sz w:val="20"/>
          <w:szCs w:val="20"/>
        </w:rPr>
        <w:t>トルコと日本は、協力の一環として、宇宙の極限環境を活用するため共同行動をとる。 TUAの発表によると、TUAとJAXAはまた、宇宙科学と宇宙探査に関する協力関係を発展させることを目指している。</w:t>
      </w:r>
    </w:p>
    <w:p w14:paraId="1F559626" w14:textId="3B711CF6" w:rsidR="0002310E" w:rsidRPr="004037FF" w:rsidRDefault="0002310E" w:rsidP="004037FF">
      <w:pPr>
        <w:jc w:val="both"/>
        <w:rPr>
          <w:rFonts w:asciiTheme="minorEastAsia" w:hAnsiTheme="minorEastAsia" w:cs="Arial"/>
          <w:sz w:val="20"/>
          <w:szCs w:val="20"/>
        </w:rPr>
      </w:pPr>
      <w:r w:rsidRPr="004037FF">
        <w:rPr>
          <w:rFonts w:asciiTheme="minorEastAsia" w:hAnsiTheme="minorEastAsia" w:cs="Arial" w:hint="eastAsia"/>
          <w:sz w:val="20"/>
          <w:szCs w:val="20"/>
        </w:rPr>
        <w:t>2018年に設立されたトルコ宇宙局は、最初のトルコ市民を宇宙に送り、宇宙港を設立し、2023年に</w:t>
      </w:r>
      <w:r w:rsidR="003A1D69">
        <w:rPr>
          <w:rFonts w:asciiTheme="minorEastAsia" w:hAnsiTheme="minorEastAsia" w:cs="Arial" w:hint="eastAsia"/>
          <w:sz w:val="20"/>
          <w:szCs w:val="20"/>
        </w:rPr>
        <w:t>は</w:t>
      </w:r>
      <w:r w:rsidRPr="004037FF">
        <w:rPr>
          <w:rFonts w:asciiTheme="minorEastAsia" w:hAnsiTheme="minorEastAsia" w:cs="Arial" w:hint="eastAsia"/>
          <w:sz w:val="20"/>
          <w:szCs w:val="20"/>
        </w:rPr>
        <w:t>月に到達するなどの野心的なプロジェクトに取り組んでいる。</w:t>
      </w:r>
    </w:p>
    <w:p w14:paraId="316E048D" w14:textId="36910F88" w:rsidR="0002310E" w:rsidRPr="004037FF" w:rsidRDefault="0002310E" w:rsidP="004037FF">
      <w:pPr>
        <w:jc w:val="both"/>
        <w:rPr>
          <w:rFonts w:asciiTheme="minorEastAsia" w:hAnsiTheme="minorEastAsia" w:cs="Arial"/>
          <w:sz w:val="20"/>
          <w:szCs w:val="20"/>
        </w:rPr>
      </w:pPr>
      <w:r w:rsidRPr="004037FF">
        <w:rPr>
          <w:rFonts w:asciiTheme="minorEastAsia" w:hAnsiTheme="minorEastAsia" w:cs="Arial" w:hint="eastAsia"/>
          <w:sz w:val="20"/>
          <w:szCs w:val="20"/>
        </w:rPr>
        <w:t>日本は、地球から平均400キロメートルの高度で運用されている国際宇宙ステーションのパートナーの1つで</w:t>
      </w:r>
      <w:r w:rsidR="003A1D69">
        <w:rPr>
          <w:rFonts w:asciiTheme="minorEastAsia" w:hAnsiTheme="minorEastAsia" w:cs="Arial" w:hint="eastAsia"/>
          <w:sz w:val="20"/>
          <w:szCs w:val="20"/>
        </w:rPr>
        <w:t>あり、</w:t>
      </w:r>
      <w:r w:rsidRPr="004037FF">
        <w:rPr>
          <w:rFonts w:asciiTheme="minorEastAsia" w:hAnsiTheme="minorEastAsia" w:cs="Arial" w:hint="eastAsia"/>
          <w:sz w:val="20"/>
          <w:szCs w:val="20"/>
        </w:rPr>
        <w:t>宇宙ステーションの飛行士は、生物学、宇宙科学、人間研究、物理科学など、幅広い分野で実験</w:t>
      </w:r>
      <w:r w:rsidR="004037FF" w:rsidRPr="004037FF">
        <w:rPr>
          <w:rFonts w:asciiTheme="minorEastAsia" w:hAnsiTheme="minorEastAsia" w:cs="Arial" w:hint="eastAsia"/>
          <w:sz w:val="20"/>
          <w:szCs w:val="20"/>
        </w:rPr>
        <w:t>を行っている。</w:t>
      </w:r>
    </w:p>
    <w:p w14:paraId="64B15968" w14:textId="7200A0C5" w:rsidR="0002310E" w:rsidRPr="004037FF" w:rsidRDefault="0002310E" w:rsidP="004037FF">
      <w:pPr>
        <w:jc w:val="both"/>
        <w:rPr>
          <w:rFonts w:asciiTheme="minorEastAsia" w:hAnsiTheme="minorEastAsia" w:cs="Arial"/>
          <w:sz w:val="20"/>
          <w:szCs w:val="20"/>
        </w:rPr>
      </w:pPr>
      <w:r w:rsidRPr="004037FF">
        <w:rPr>
          <w:rFonts w:asciiTheme="minorEastAsia" w:hAnsiTheme="minorEastAsia" w:cs="Arial" w:hint="eastAsia"/>
          <w:sz w:val="20"/>
          <w:szCs w:val="20"/>
        </w:rPr>
        <w:t>「私たちは山川宏理事長と握手を交わし、</w:t>
      </w:r>
      <w:r w:rsidR="003A1D69">
        <w:rPr>
          <w:rFonts w:asciiTheme="minorEastAsia" w:hAnsiTheme="minorEastAsia" w:cs="Arial" w:hint="eastAsia"/>
          <w:sz w:val="20"/>
          <w:szCs w:val="20"/>
        </w:rPr>
        <w:t>日本と</w:t>
      </w:r>
      <w:r w:rsidRPr="004037FF">
        <w:rPr>
          <w:rFonts w:asciiTheme="minorEastAsia" w:hAnsiTheme="minorEastAsia" w:cs="Arial" w:hint="eastAsia"/>
          <w:sz w:val="20"/>
          <w:szCs w:val="20"/>
        </w:rPr>
        <w:t>トルコの友情を宇宙に持ち込んだ」とTUAの責任者はツイートで述べた。 「このコラボレーション</w:t>
      </w:r>
      <w:r w:rsidR="003A1D69">
        <w:rPr>
          <w:rFonts w:asciiTheme="minorEastAsia" w:hAnsiTheme="minorEastAsia" w:cs="Arial" w:hint="eastAsia"/>
          <w:sz w:val="20"/>
          <w:szCs w:val="20"/>
        </w:rPr>
        <w:t>の</w:t>
      </w:r>
      <w:r w:rsidRPr="004037FF">
        <w:rPr>
          <w:rFonts w:asciiTheme="minorEastAsia" w:hAnsiTheme="minorEastAsia" w:cs="Arial" w:hint="eastAsia"/>
          <w:sz w:val="20"/>
          <w:szCs w:val="20"/>
        </w:rPr>
        <w:t>ゲーム</w:t>
      </w:r>
      <w:r w:rsidR="003A1D69">
        <w:rPr>
          <w:rFonts w:asciiTheme="minorEastAsia" w:hAnsiTheme="minorEastAsia" w:cs="Arial" w:hint="eastAsia"/>
          <w:sz w:val="20"/>
          <w:szCs w:val="20"/>
        </w:rPr>
        <w:t>チェンジャーとしての</w:t>
      </w:r>
      <w:r w:rsidRPr="004037FF">
        <w:rPr>
          <w:rFonts w:asciiTheme="minorEastAsia" w:hAnsiTheme="minorEastAsia" w:cs="Arial" w:hint="eastAsia"/>
          <w:sz w:val="20"/>
          <w:szCs w:val="20"/>
        </w:rPr>
        <w:t>効果は将来明らかになるでしょう。」</w:t>
      </w:r>
    </w:p>
    <w:p w14:paraId="02BFCFDD" w14:textId="77777777" w:rsidR="004037FF" w:rsidRPr="004037FF" w:rsidRDefault="004037FF" w:rsidP="00186217">
      <w:pPr>
        <w:rPr>
          <w:rFonts w:asciiTheme="minorEastAsia" w:hAnsiTheme="minorEastAsia" w:cs="Arial"/>
          <w:sz w:val="20"/>
          <w:szCs w:val="20"/>
        </w:rPr>
      </w:pPr>
    </w:p>
    <w:p w14:paraId="1396060A" w14:textId="77777777" w:rsidR="004037FF" w:rsidRPr="004037FF" w:rsidRDefault="004037FF" w:rsidP="00186217">
      <w:pPr>
        <w:rPr>
          <w:rFonts w:asciiTheme="minorEastAsia" w:hAnsiTheme="minorEastAsia" w:cs="Arial"/>
          <w:sz w:val="20"/>
          <w:szCs w:val="20"/>
        </w:rPr>
      </w:pPr>
      <w:r w:rsidRPr="004037FF">
        <w:rPr>
          <w:rFonts w:asciiTheme="minorEastAsia" w:hAnsiTheme="minorEastAsia" w:cs="Arial" w:hint="eastAsia"/>
          <w:sz w:val="20"/>
          <w:szCs w:val="20"/>
        </w:rPr>
        <w:t>参照: アナドル通信社</w:t>
      </w:r>
    </w:p>
    <w:sectPr w:rsidR="004037FF" w:rsidRPr="004037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17"/>
    <w:rsid w:val="0002310E"/>
    <w:rsid w:val="00186217"/>
    <w:rsid w:val="003A1D69"/>
    <w:rsid w:val="004037FF"/>
    <w:rsid w:val="004340EA"/>
    <w:rsid w:val="00D2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4C6020"/>
  <w15:chartTrackingRefBased/>
  <w15:docId w15:val="{138FF0DC-63F0-403B-937F-1EE857F1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86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6217"/>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186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12173">
      <w:bodyDiv w:val="1"/>
      <w:marLeft w:val="0"/>
      <w:marRight w:val="0"/>
      <w:marTop w:val="0"/>
      <w:marBottom w:val="0"/>
      <w:divBdr>
        <w:top w:val="none" w:sz="0" w:space="0" w:color="auto"/>
        <w:left w:val="none" w:sz="0" w:space="0" w:color="auto"/>
        <w:bottom w:val="none" w:sz="0" w:space="0" w:color="auto"/>
        <w:right w:val="none" w:sz="0" w:space="0" w:color="auto"/>
      </w:divBdr>
    </w:div>
    <w:div w:id="1514419239">
      <w:bodyDiv w:val="1"/>
      <w:marLeft w:val="0"/>
      <w:marRight w:val="0"/>
      <w:marTop w:val="0"/>
      <w:marBottom w:val="0"/>
      <w:divBdr>
        <w:top w:val="none" w:sz="0" w:space="0" w:color="auto"/>
        <w:left w:val="none" w:sz="0" w:space="0" w:color="auto"/>
        <w:bottom w:val="none" w:sz="0" w:space="0" w:color="auto"/>
        <w:right w:val="none" w:sz="0" w:space="0" w:color="auto"/>
      </w:divBdr>
    </w:div>
    <w:div w:id="2026782229">
      <w:bodyDiv w:val="1"/>
      <w:marLeft w:val="0"/>
      <w:marRight w:val="0"/>
      <w:marTop w:val="0"/>
      <w:marBottom w:val="0"/>
      <w:divBdr>
        <w:top w:val="none" w:sz="0" w:space="0" w:color="auto"/>
        <w:left w:val="none" w:sz="0" w:space="0" w:color="auto"/>
        <w:bottom w:val="none" w:sz="0" w:space="0" w:color="auto"/>
        <w:right w:val="none" w:sz="0" w:space="0" w:color="auto"/>
      </w:divBdr>
    </w:div>
    <w:div w:id="20554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KANAN</dc:creator>
  <cp:keywords/>
  <dc:description/>
  <cp:lastModifiedBy>aokiyuichi</cp:lastModifiedBy>
  <cp:revision>3</cp:revision>
  <dcterms:created xsi:type="dcterms:W3CDTF">2021-10-29T05:20:00Z</dcterms:created>
  <dcterms:modified xsi:type="dcterms:W3CDTF">2021-10-29T05:33:00Z</dcterms:modified>
</cp:coreProperties>
</file>